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4E3F" w14:textId="23A96297" w:rsidR="005C7408" w:rsidRDefault="005C7408" w:rsidP="00A50E82">
      <w:pPr>
        <w:spacing w:after="0" w:line="240" w:lineRule="auto"/>
        <w:ind w:left="36"/>
      </w:pPr>
      <w:r>
        <w:t>PROGRAMMA FORMATIVO</w:t>
      </w:r>
    </w:p>
    <w:p w14:paraId="011017B6" w14:textId="77777777" w:rsidR="005C7408" w:rsidRDefault="005C7408" w:rsidP="00A50E82">
      <w:pPr>
        <w:spacing w:after="0" w:line="240" w:lineRule="auto"/>
        <w:ind w:left="36"/>
      </w:pPr>
    </w:p>
    <w:p w14:paraId="0CEA211E" w14:textId="21FDDA40" w:rsidR="00534D24" w:rsidRDefault="00534D24" w:rsidP="00A50E82">
      <w:pPr>
        <w:spacing w:after="0" w:line="240" w:lineRule="auto"/>
        <w:ind w:left="36"/>
      </w:pPr>
      <w:r>
        <w:t xml:space="preserve">TITOLO: </w:t>
      </w:r>
      <w:r w:rsidR="005C7408">
        <w:rPr>
          <w:b/>
          <w:bCs/>
        </w:rPr>
        <w:t xml:space="preserve">Validazione analitica di un sistema automatico per la diagnostica di Coronavirus mediante </w:t>
      </w:r>
      <w:proofErr w:type="spellStart"/>
      <w:r w:rsidR="005C7408">
        <w:rPr>
          <w:b/>
          <w:bCs/>
        </w:rPr>
        <w:t>breath</w:t>
      </w:r>
      <w:proofErr w:type="spellEnd"/>
      <w:r w:rsidR="005C7408">
        <w:rPr>
          <w:b/>
          <w:bCs/>
        </w:rPr>
        <w:t xml:space="preserve"> test</w:t>
      </w:r>
    </w:p>
    <w:p w14:paraId="062F5CBC" w14:textId="77777777" w:rsidR="004D41E3" w:rsidRDefault="004D41E3" w:rsidP="00A50E82">
      <w:pPr>
        <w:spacing w:after="0" w:line="240" w:lineRule="auto"/>
        <w:ind w:left="36"/>
      </w:pPr>
    </w:p>
    <w:p w14:paraId="53FC23E9" w14:textId="063D2CAA" w:rsidR="00DB6B97" w:rsidRPr="002236F6" w:rsidRDefault="00937880" w:rsidP="00A50E82">
      <w:pPr>
        <w:spacing w:after="0" w:line="240" w:lineRule="auto"/>
      </w:pPr>
      <w:r>
        <w:t>L</w:t>
      </w:r>
      <w:r w:rsidR="00CE7AA5" w:rsidRPr="00CE7AA5">
        <w:t>a spettroscopia NIR (</w:t>
      </w:r>
      <w:proofErr w:type="spellStart"/>
      <w:r w:rsidR="00CE7AA5" w:rsidRPr="00CE7AA5">
        <w:t>Near</w:t>
      </w:r>
      <w:proofErr w:type="spellEnd"/>
      <w:r w:rsidR="00CE7AA5" w:rsidRPr="00CE7AA5">
        <w:t xml:space="preserve"> Infra</w:t>
      </w:r>
      <w:r w:rsidR="007D2C39">
        <w:t>-</w:t>
      </w:r>
      <w:r w:rsidR="00CE7AA5" w:rsidRPr="00CE7AA5">
        <w:t xml:space="preserve">Red, ossia vicino infrarosso) </w:t>
      </w:r>
      <w:r w:rsidR="00E76F8D" w:rsidRPr="00CE7AA5">
        <w:t xml:space="preserve">è una tecnica </w:t>
      </w:r>
      <w:r w:rsidR="00E76F8D">
        <w:t>in grado di</w:t>
      </w:r>
      <w:r w:rsidR="00E76F8D" w:rsidRPr="00CE7AA5">
        <w:t xml:space="preserve"> identificare </w:t>
      </w:r>
      <w:r w:rsidR="00973E25">
        <w:t>specie chimiche</w:t>
      </w:r>
      <w:r w:rsidR="00E76F8D" w:rsidRPr="00CE7AA5">
        <w:t xml:space="preserve"> in base alla loro </w:t>
      </w:r>
      <w:r w:rsidR="00973E25">
        <w:t xml:space="preserve">interazione con </w:t>
      </w:r>
      <w:r w:rsidR="007A58F5">
        <w:t>la radiazione e</w:t>
      </w:r>
      <w:r w:rsidR="00677F79">
        <w:t>lettromagnetica</w:t>
      </w:r>
      <w:r w:rsidR="00CE7AA5" w:rsidRPr="00CE7AA5">
        <w:t xml:space="preserve"> </w:t>
      </w:r>
      <w:r w:rsidR="00677F79">
        <w:t xml:space="preserve">di </w:t>
      </w:r>
      <w:r w:rsidR="00CE7AA5" w:rsidRPr="00CE7AA5">
        <w:t>lunghezz</w:t>
      </w:r>
      <w:r w:rsidR="00677F79">
        <w:t>a</w:t>
      </w:r>
      <w:r w:rsidR="00CE7AA5" w:rsidRPr="00CE7AA5">
        <w:t xml:space="preserve"> d’onda compres</w:t>
      </w:r>
      <w:r w:rsidR="00677F79">
        <w:t>a</w:t>
      </w:r>
      <w:r w:rsidR="00CE7AA5" w:rsidRPr="00CE7AA5">
        <w:t xml:space="preserve"> tipicamente fra 780 e 2.500 nm. A seconda dello stato fisico del materiale campione, la risposta spettrale può essere misurata utilizzando misure di riflettanza (solidi) o di assorbanza (liquidi e gas). Le “firme spettrali” </w:t>
      </w:r>
      <w:r w:rsidR="002334AD">
        <w:t xml:space="preserve">(dette anche “impronte digitali”) </w:t>
      </w:r>
      <w:r w:rsidR="00CE7AA5" w:rsidRPr="00CE7AA5">
        <w:t>nel</w:t>
      </w:r>
      <w:r w:rsidR="007252E9">
        <w:t>la spettroscopia</w:t>
      </w:r>
      <w:r w:rsidR="00CE7AA5" w:rsidRPr="00CE7AA5">
        <w:t xml:space="preserve"> NIR sono </w:t>
      </w:r>
      <w:r w:rsidR="00D30C8C">
        <w:t>caratterizzate in particolare</w:t>
      </w:r>
      <w:r w:rsidR="00CE7AA5" w:rsidRPr="00CE7AA5">
        <w:t xml:space="preserve"> dalla presenza di legami idrogeno quali O-H, C-H, N-H ed S-H, quindi la spettroscopia in tale banda è adatta </w:t>
      </w:r>
      <w:r w:rsidR="00B83D75">
        <w:t>al</w:t>
      </w:r>
      <w:r w:rsidR="00CE7AA5" w:rsidRPr="00CE7AA5">
        <w:t>la diagnostica in ambito sanitario, nonché per i</w:t>
      </w:r>
      <w:r w:rsidR="00B83D75">
        <w:t xml:space="preserve">l controllo di qualità della </w:t>
      </w:r>
      <w:r w:rsidR="00CE7AA5" w:rsidRPr="00CE7AA5">
        <w:t>produzione farmaceutica.</w:t>
      </w:r>
      <w:r w:rsidR="006F760C">
        <w:t xml:space="preserve"> </w:t>
      </w:r>
      <w:r w:rsidR="00CE7AA5" w:rsidRPr="00CE7AA5">
        <w:t xml:space="preserve">In campo </w:t>
      </w:r>
      <w:r w:rsidR="00977C1D">
        <w:t>clinico</w:t>
      </w:r>
      <w:r w:rsidR="00CE7AA5" w:rsidRPr="00CE7AA5">
        <w:t xml:space="preserve">, </w:t>
      </w:r>
      <w:r w:rsidR="006F760C">
        <w:t xml:space="preserve">specificatamente, </w:t>
      </w:r>
      <w:r w:rsidR="00CE7AA5" w:rsidRPr="00CE7AA5">
        <w:t>la spettroscopia NIR permette di eseguire analisi in tempi ridotti, con grande precisione, accuratezza, rapidità e semplicità</w:t>
      </w:r>
      <w:r w:rsidR="00E80D86">
        <w:t xml:space="preserve"> </w:t>
      </w:r>
      <w:r w:rsidR="00BA48F5">
        <w:t>su</w:t>
      </w:r>
      <w:r w:rsidR="00E80D86">
        <w:t xml:space="preserve"> campioni biologici</w:t>
      </w:r>
      <w:r w:rsidR="002921A5">
        <w:t xml:space="preserve"> solidi, liquidi o gassosi</w:t>
      </w:r>
      <w:r w:rsidR="00CE7AA5" w:rsidRPr="00CE7AA5">
        <w:t xml:space="preserve">, </w:t>
      </w:r>
      <w:r w:rsidR="00E80D86">
        <w:t>per la determinazione</w:t>
      </w:r>
      <w:r w:rsidR="00AC0E5E">
        <w:t xml:space="preserve"> </w:t>
      </w:r>
      <w:r w:rsidR="00CE7AA5" w:rsidRPr="00CE7AA5">
        <w:t xml:space="preserve">di proteine, </w:t>
      </w:r>
      <w:r w:rsidR="00D87329">
        <w:t>lipidi, glucidi e acidi nucleici</w:t>
      </w:r>
      <w:r w:rsidR="00AC0E5E">
        <w:t>.</w:t>
      </w:r>
      <w:r w:rsidR="00844144">
        <w:t xml:space="preserve"> </w:t>
      </w:r>
      <w:r w:rsidR="00AA5297" w:rsidRPr="002236F6">
        <w:t xml:space="preserve">Le caratteristiche di rapidità e sensibilità della </w:t>
      </w:r>
      <w:r w:rsidR="00DB6B97" w:rsidRPr="002236F6">
        <w:t xml:space="preserve">spettroscopia </w:t>
      </w:r>
      <w:r w:rsidR="00AA5297" w:rsidRPr="002236F6">
        <w:t xml:space="preserve">NIR </w:t>
      </w:r>
      <w:r w:rsidR="00DB6B97" w:rsidRPr="002236F6">
        <w:t>la rendono adatta all’analisi di campioni e in particolare allo sviluppo di test</w:t>
      </w:r>
      <w:r w:rsidR="00305D1E">
        <w:t xml:space="preserve"> “sul campo”</w:t>
      </w:r>
      <w:r w:rsidR="00DB6B97" w:rsidRPr="002236F6">
        <w:t xml:space="preserve"> del respiro (</w:t>
      </w:r>
      <w:r w:rsidR="00561251">
        <w:t xml:space="preserve">i </w:t>
      </w:r>
      <w:proofErr w:type="spellStart"/>
      <w:r w:rsidR="00561251">
        <w:t>cosidetti</w:t>
      </w:r>
      <w:proofErr w:type="spellEnd"/>
      <w:r w:rsidR="00561251">
        <w:t xml:space="preserve"> “</w:t>
      </w:r>
      <w:proofErr w:type="spellStart"/>
      <w:r w:rsidR="00DB6B97" w:rsidRPr="002236F6">
        <w:t>breath</w:t>
      </w:r>
      <w:proofErr w:type="spellEnd"/>
      <w:r w:rsidR="00DB6B97" w:rsidRPr="002236F6">
        <w:t xml:space="preserve"> test</w:t>
      </w:r>
      <w:r w:rsidR="00561251">
        <w:t>”</w:t>
      </w:r>
      <w:r w:rsidR="00DB6B97" w:rsidRPr="002236F6">
        <w:t xml:space="preserve">). Si pensi ad esempio che </w:t>
      </w:r>
      <w:r w:rsidR="003020F8" w:rsidRPr="002236F6">
        <w:t xml:space="preserve">questo tipo di test viene </w:t>
      </w:r>
      <w:r w:rsidR="00FC7097" w:rsidRPr="002236F6">
        <w:t xml:space="preserve">diffusamente utilizzato per la rilevazione </w:t>
      </w:r>
      <w:r w:rsidR="00463E49">
        <w:t>“</w:t>
      </w:r>
      <w:r w:rsidR="00FC7097" w:rsidRPr="002236F6">
        <w:t>sul campo</w:t>
      </w:r>
      <w:r w:rsidR="00463E49">
        <w:t>”</w:t>
      </w:r>
      <w:r w:rsidR="00FC7097" w:rsidRPr="002236F6">
        <w:t xml:space="preserve"> del tasso alcolemico</w:t>
      </w:r>
      <w:r w:rsidR="00336C59" w:rsidRPr="002236F6">
        <w:t xml:space="preserve"> [1]</w:t>
      </w:r>
      <w:r w:rsidR="002A707A">
        <w:t>.</w:t>
      </w:r>
    </w:p>
    <w:p w14:paraId="3FA23939" w14:textId="77777777" w:rsidR="006A0C01" w:rsidRPr="0082607A" w:rsidRDefault="006A0C01" w:rsidP="00A50E82">
      <w:pPr>
        <w:spacing w:after="0" w:line="240" w:lineRule="auto"/>
        <w:rPr>
          <w:rFonts w:ascii="Calibri" w:eastAsia="Calibri" w:hAnsi="Calibri" w:cs="Calibri"/>
          <w:b/>
        </w:rPr>
      </w:pPr>
    </w:p>
    <w:p w14:paraId="49CC55AF" w14:textId="71E45110" w:rsidR="39245511" w:rsidRPr="0082607A" w:rsidRDefault="00F859EC" w:rsidP="00A50E82">
      <w:pPr>
        <w:spacing w:after="0" w:line="240" w:lineRule="auto"/>
        <w:rPr>
          <w:rFonts w:ascii="Calibri" w:eastAsia="Calibri" w:hAnsi="Calibri" w:cs="Calibri"/>
          <w:b/>
        </w:rPr>
      </w:pPr>
      <w:r w:rsidRPr="0082607A">
        <w:rPr>
          <w:rFonts w:ascii="Calibri" w:eastAsia="Calibri" w:hAnsi="Calibri" w:cs="Calibri"/>
          <w:b/>
          <w:bCs/>
        </w:rPr>
        <w:t>Razionale</w:t>
      </w:r>
      <w:r w:rsidR="007534F9" w:rsidRPr="0082607A">
        <w:rPr>
          <w:rFonts w:ascii="Calibri" w:eastAsia="Calibri" w:hAnsi="Calibri" w:cs="Calibri"/>
          <w:b/>
          <w:bCs/>
        </w:rPr>
        <w:t xml:space="preserve"> dell’attività di ricerca</w:t>
      </w:r>
    </w:p>
    <w:p w14:paraId="5C12E826" w14:textId="6C7765FE" w:rsidR="00421B96" w:rsidRPr="002236F6" w:rsidRDefault="009F0659" w:rsidP="00A50E8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Anche i</w:t>
      </w:r>
      <w:r w:rsidR="00337937" w:rsidRPr="002236F6">
        <w:rPr>
          <w:rFonts w:ascii="Calibri" w:eastAsia="Calibri" w:hAnsi="Calibri" w:cs="Calibri"/>
        </w:rPr>
        <w:t xml:space="preserve">n ambito clinico </w:t>
      </w:r>
      <w:r w:rsidR="00FD3E1A" w:rsidRPr="002236F6">
        <w:rPr>
          <w:rFonts w:ascii="Calibri" w:eastAsia="Calibri" w:hAnsi="Calibri" w:cs="Calibri"/>
        </w:rPr>
        <w:t xml:space="preserve">i </w:t>
      </w:r>
      <w:proofErr w:type="spellStart"/>
      <w:r w:rsidR="00FD3E1A" w:rsidRPr="002236F6">
        <w:rPr>
          <w:rFonts w:ascii="Calibri" w:eastAsia="Calibri" w:hAnsi="Calibri" w:cs="Calibri"/>
        </w:rPr>
        <w:t>breath</w:t>
      </w:r>
      <w:proofErr w:type="spellEnd"/>
      <w:r w:rsidR="00FD3E1A" w:rsidRPr="002236F6">
        <w:rPr>
          <w:rFonts w:ascii="Calibri" w:eastAsia="Calibri" w:hAnsi="Calibri" w:cs="Calibri"/>
        </w:rPr>
        <w:t xml:space="preserve"> test sono </w:t>
      </w:r>
      <w:r w:rsidR="005F0628" w:rsidRPr="002236F6">
        <w:rPr>
          <w:rFonts w:ascii="Calibri" w:eastAsia="Calibri" w:hAnsi="Calibri" w:cs="Calibri"/>
        </w:rPr>
        <w:t xml:space="preserve">ampiamente </w:t>
      </w:r>
      <w:r w:rsidR="00FD3E1A" w:rsidRPr="002236F6">
        <w:rPr>
          <w:rFonts w:ascii="Calibri" w:eastAsia="Calibri" w:hAnsi="Calibri" w:cs="Calibri"/>
        </w:rPr>
        <w:t xml:space="preserve">applicati alla diagnosi di </w:t>
      </w:r>
      <w:r w:rsidR="000A47EC" w:rsidRPr="002236F6">
        <w:rPr>
          <w:rFonts w:ascii="Calibri" w:eastAsia="Calibri" w:hAnsi="Calibri" w:cs="Calibri"/>
        </w:rPr>
        <w:t>diverse</w:t>
      </w:r>
      <w:r w:rsidR="00FD3E1A" w:rsidRPr="002236F6">
        <w:rPr>
          <w:rFonts w:ascii="Calibri" w:eastAsia="Calibri" w:hAnsi="Calibri" w:cs="Calibri"/>
        </w:rPr>
        <w:t xml:space="preserve"> patologie, fra </w:t>
      </w:r>
      <w:r w:rsidR="000A47EC" w:rsidRPr="002236F6">
        <w:rPr>
          <w:rFonts w:ascii="Calibri" w:eastAsia="Calibri" w:hAnsi="Calibri" w:cs="Calibri"/>
        </w:rPr>
        <w:t>cui l’</w:t>
      </w:r>
      <w:r w:rsidR="005F0628" w:rsidRPr="002236F6">
        <w:rPr>
          <w:rFonts w:ascii="Calibri" w:eastAsia="Calibri" w:hAnsi="Calibri" w:cs="Calibri"/>
        </w:rPr>
        <w:t>infezione gastrica da H. pylori e alcune intolleranze alimentari. È stata dimostrata anche l</w:t>
      </w:r>
      <w:r w:rsidR="00626EDF" w:rsidRPr="002236F6">
        <w:rPr>
          <w:rFonts w:ascii="Calibri" w:eastAsia="Calibri" w:hAnsi="Calibri" w:cs="Calibri"/>
        </w:rPr>
        <w:t>a possibilità di diagnosticare patologie dovute a vir</w:t>
      </w:r>
      <w:r w:rsidR="00943C24" w:rsidRPr="002236F6">
        <w:rPr>
          <w:rFonts w:ascii="Calibri" w:eastAsia="Calibri" w:hAnsi="Calibri" w:cs="Calibri"/>
        </w:rPr>
        <w:t xml:space="preserve">us respiratori, come ad esempio </w:t>
      </w:r>
      <w:r w:rsidR="00E733B5" w:rsidRPr="002236F6">
        <w:rPr>
          <w:rFonts w:ascii="Calibri" w:eastAsia="Calibri" w:hAnsi="Calibri" w:cs="Calibri"/>
        </w:rPr>
        <w:t xml:space="preserve">i virus </w:t>
      </w:r>
      <w:r w:rsidR="00943C24" w:rsidRPr="002236F6">
        <w:rPr>
          <w:rFonts w:ascii="Calibri" w:eastAsia="Calibri" w:hAnsi="Calibri" w:cs="Calibri"/>
        </w:rPr>
        <w:t>influenza</w:t>
      </w:r>
      <w:r w:rsidR="00E733B5" w:rsidRPr="002236F6">
        <w:rPr>
          <w:rFonts w:ascii="Calibri" w:eastAsia="Calibri" w:hAnsi="Calibri" w:cs="Calibri"/>
        </w:rPr>
        <w:t>li [2]</w:t>
      </w:r>
      <w:r w:rsidR="00F00170" w:rsidRPr="002236F6">
        <w:rPr>
          <w:rFonts w:ascii="Calibri" w:eastAsia="Calibri" w:hAnsi="Calibri" w:cs="Calibri"/>
        </w:rPr>
        <w:t>.</w:t>
      </w:r>
      <w:r w:rsidR="00795492">
        <w:rPr>
          <w:rFonts w:ascii="Calibri" w:eastAsia="Calibri" w:hAnsi="Calibri" w:cs="Calibri"/>
        </w:rPr>
        <w:t xml:space="preserve"> </w:t>
      </w:r>
      <w:r w:rsidR="005223E6" w:rsidRPr="002236F6">
        <w:rPr>
          <w:rFonts w:ascii="Calibri" w:eastAsia="Calibri" w:hAnsi="Calibri" w:cs="Calibri"/>
        </w:rPr>
        <w:t xml:space="preserve">Recentemente, il </w:t>
      </w:r>
      <w:proofErr w:type="spellStart"/>
      <w:r w:rsidR="005223E6" w:rsidRPr="002236F6">
        <w:rPr>
          <w:rFonts w:ascii="Calibri" w:eastAsia="Calibri" w:hAnsi="Calibri" w:cs="Calibri"/>
        </w:rPr>
        <w:t>breath</w:t>
      </w:r>
      <w:proofErr w:type="spellEnd"/>
      <w:r w:rsidR="005223E6" w:rsidRPr="002236F6">
        <w:rPr>
          <w:rFonts w:ascii="Calibri" w:eastAsia="Calibri" w:hAnsi="Calibri" w:cs="Calibri"/>
        </w:rPr>
        <w:t xml:space="preserve"> test è stato proposto anche per la diagnosi del tumore al polmone, grazie all</w:t>
      </w:r>
      <w:r w:rsidR="00825019" w:rsidRPr="002236F6">
        <w:rPr>
          <w:rFonts w:ascii="Calibri" w:eastAsia="Calibri" w:hAnsi="Calibri" w:cs="Calibri"/>
        </w:rPr>
        <w:t xml:space="preserve">a possibilità di rilevare nell’espirato </w:t>
      </w:r>
      <w:r w:rsidR="008D56DB" w:rsidRPr="002236F6">
        <w:rPr>
          <w:rFonts w:ascii="Calibri" w:eastAsia="Calibri" w:hAnsi="Calibri" w:cs="Calibri"/>
        </w:rPr>
        <w:t xml:space="preserve">di pazienti oncologici </w:t>
      </w:r>
      <w:r w:rsidR="000F47D5" w:rsidRPr="002236F6">
        <w:rPr>
          <w:rFonts w:ascii="Calibri" w:eastAsia="Calibri" w:hAnsi="Calibri" w:cs="Calibri"/>
        </w:rPr>
        <w:t xml:space="preserve">frammenti di RNA </w:t>
      </w:r>
      <w:r w:rsidR="008D56DB" w:rsidRPr="002236F6">
        <w:rPr>
          <w:rFonts w:ascii="Calibri" w:eastAsia="Calibri" w:hAnsi="Calibri" w:cs="Calibri"/>
        </w:rPr>
        <w:t>qualitativamente e quantitativamente distinguibili rispetto a soggetti sani</w:t>
      </w:r>
      <w:r w:rsidR="00A632FE" w:rsidRPr="002236F6">
        <w:rPr>
          <w:rFonts w:ascii="Calibri" w:eastAsia="Calibri" w:hAnsi="Calibri" w:cs="Calibri"/>
        </w:rPr>
        <w:t xml:space="preserve"> [3]</w:t>
      </w:r>
      <w:r w:rsidR="008D56DB" w:rsidRPr="002236F6">
        <w:rPr>
          <w:rFonts w:ascii="Calibri" w:eastAsia="Calibri" w:hAnsi="Calibri" w:cs="Calibri"/>
        </w:rPr>
        <w:t>.</w:t>
      </w:r>
      <w:r w:rsidR="00F6032F">
        <w:rPr>
          <w:rFonts w:ascii="Calibri" w:eastAsia="Calibri" w:hAnsi="Calibri" w:cs="Calibri"/>
        </w:rPr>
        <w:t xml:space="preserve"> </w:t>
      </w:r>
      <w:r w:rsidR="00EC642B" w:rsidRPr="002236F6">
        <w:rPr>
          <w:rFonts w:ascii="Calibri" w:eastAsia="Calibri" w:hAnsi="Calibri" w:cs="Calibri"/>
        </w:rPr>
        <w:t>La spettroscopia NIR</w:t>
      </w:r>
      <w:r w:rsidR="00B029E5">
        <w:rPr>
          <w:rFonts w:ascii="Calibri" w:eastAsia="Calibri" w:hAnsi="Calibri" w:cs="Calibri"/>
        </w:rPr>
        <w:t xml:space="preserve"> </w:t>
      </w:r>
      <w:r w:rsidR="00EC642B" w:rsidRPr="002236F6">
        <w:rPr>
          <w:rFonts w:ascii="Calibri" w:eastAsia="Calibri" w:hAnsi="Calibri" w:cs="Calibri"/>
        </w:rPr>
        <w:t>è sempre più applicata all’analisi e alla caratterizzazione di acidi nucleici, e approfonditi studi sia sperimentali che teorici hanno resto disponibili precisi riferimenti spettrali per l’identificazione di RNA da dati spettrali [4].</w:t>
      </w:r>
    </w:p>
    <w:p w14:paraId="601480EA" w14:textId="4CE8EF3B" w:rsidR="009539E0" w:rsidRPr="002236F6" w:rsidRDefault="005179FD" w:rsidP="00A50E82">
      <w:pPr>
        <w:spacing w:after="0" w:line="240" w:lineRule="auto"/>
        <w:rPr>
          <w:rFonts w:ascii="Calibri" w:eastAsia="Calibri" w:hAnsi="Calibri" w:cs="Calibri"/>
        </w:rPr>
      </w:pPr>
      <w:r w:rsidRPr="002236F6">
        <w:rPr>
          <w:rFonts w:ascii="Calibri" w:eastAsia="Calibri" w:hAnsi="Calibri" w:cs="Calibri"/>
        </w:rPr>
        <w:t>In base all</w:t>
      </w:r>
      <w:r w:rsidR="008245C3" w:rsidRPr="002236F6">
        <w:rPr>
          <w:rFonts w:ascii="Calibri" w:eastAsia="Calibri" w:hAnsi="Calibri" w:cs="Calibri"/>
        </w:rPr>
        <w:t xml:space="preserve">’osservazione che in soggetti sani le quantità di RNA rilevabili </w:t>
      </w:r>
      <w:r w:rsidR="00860C8D" w:rsidRPr="002236F6">
        <w:rPr>
          <w:rFonts w:ascii="Calibri" w:eastAsia="Calibri" w:hAnsi="Calibri" w:cs="Calibri"/>
        </w:rPr>
        <w:t>nell’espirat</w:t>
      </w:r>
      <w:r w:rsidRPr="002236F6">
        <w:rPr>
          <w:rFonts w:ascii="Calibri" w:eastAsia="Calibri" w:hAnsi="Calibri" w:cs="Calibri"/>
        </w:rPr>
        <w:t>o</w:t>
      </w:r>
      <w:r w:rsidR="00860C8D" w:rsidRPr="002236F6">
        <w:rPr>
          <w:rFonts w:ascii="Calibri" w:eastAsia="Calibri" w:hAnsi="Calibri" w:cs="Calibri"/>
        </w:rPr>
        <w:t xml:space="preserve"> </w:t>
      </w:r>
      <w:r w:rsidR="00780075" w:rsidRPr="002236F6">
        <w:rPr>
          <w:rFonts w:ascii="Calibri" w:eastAsia="Calibri" w:hAnsi="Calibri" w:cs="Calibri"/>
        </w:rPr>
        <w:t>sono</w:t>
      </w:r>
      <w:r w:rsidR="002863F7" w:rsidRPr="002236F6">
        <w:rPr>
          <w:rFonts w:ascii="Calibri" w:eastAsia="Calibri" w:hAnsi="Calibri" w:cs="Calibri"/>
        </w:rPr>
        <w:t xml:space="preserve"> estremamente ridotte supporta </w:t>
      </w:r>
      <w:r w:rsidR="00F46A82">
        <w:rPr>
          <w:rFonts w:ascii="Calibri" w:eastAsia="Calibri" w:hAnsi="Calibri" w:cs="Calibri"/>
        </w:rPr>
        <w:t xml:space="preserve">quindi </w:t>
      </w:r>
      <w:r w:rsidR="002863F7" w:rsidRPr="002236F6">
        <w:rPr>
          <w:rFonts w:ascii="Calibri" w:eastAsia="Calibri" w:hAnsi="Calibri" w:cs="Calibri"/>
        </w:rPr>
        <w:t xml:space="preserve">l’ipotesi che </w:t>
      </w:r>
      <w:r w:rsidR="00E95E05" w:rsidRPr="002236F6">
        <w:rPr>
          <w:rFonts w:ascii="Calibri" w:eastAsia="Calibri" w:hAnsi="Calibri" w:cs="Calibri"/>
        </w:rPr>
        <w:t>in caso di infezione da SARS-C</w:t>
      </w:r>
      <w:r w:rsidR="0058171C" w:rsidRPr="002236F6">
        <w:rPr>
          <w:rFonts w:ascii="Calibri" w:eastAsia="Calibri" w:hAnsi="Calibri" w:cs="Calibri"/>
        </w:rPr>
        <w:t>oV</w:t>
      </w:r>
      <w:r w:rsidR="004463AB" w:rsidRPr="002236F6">
        <w:rPr>
          <w:rFonts w:ascii="Calibri" w:eastAsia="Calibri" w:hAnsi="Calibri" w:cs="Calibri"/>
        </w:rPr>
        <w:t xml:space="preserve">-2, che è un virus a RNA, la ricerca </w:t>
      </w:r>
      <w:r w:rsidR="00860C8D" w:rsidRPr="002236F6">
        <w:rPr>
          <w:rFonts w:ascii="Calibri" w:eastAsia="Calibri" w:hAnsi="Calibri" w:cs="Calibri"/>
        </w:rPr>
        <w:t xml:space="preserve">di </w:t>
      </w:r>
      <w:r w:rsidR="004463AB" w:rsidRPr="002236F6">
        <w:rPr>
          <w:rFonts w:ascii="Calibri" w:eastAsia="Calibri" w:hAnsi="Calibri" w:cs="Calibri"/>
        </w:rPr>
        <w:t xml:space="preserve">RNA </w:t>
      </w:r>
      <w:r w:rsidR="00860C8D" w:rsidRPr="002236F6">
        <w:rPr>
          <w:rFonts w:ascii="Calibri" w:eastAsia="Calibri" w:hAnsi="Calibri" w:cs="Calibri"/>
        </w:rPr>
        <w:t xml:space="preserve">tramite </w:t>
      </w:r>
      <w:proofErr w:type="spellStart"/>
      <w:r w:rsidR="00860C8D" w:rsidRPr="002236F6">
        <w:rPr>
          <w:rFonts w:ascii="Calibri" w:eastAsia="Calibri" w:hAnsi="Calibri" w:cs="Calibri"/>
        </w:rPr>
        <w:t>breath</w:t>
      </w:r>
      <w:proofErr w:type="spellEnd"/>
      <w:r w:rsidR="00860C8D" w:rsidRPr="002236F6">
        <w:rPr>
          <w:rFonts w:ascii="Calibri" w:eastAsia="Calibri" w:hAnsi="Calibri" w:cs="Calibri"/>
        </w:rPr>
        <w:t xml:space="preserve"> test </w:t>
      </w:r>
      <w:r w:rsidRPr="002236F6">
        <w:rPr>
          <w:rFonts w:ascii="Calibri" w:eastAsia="Calibri" w:hAnsi="Calibri" w:cs="Calibri"/>
        </w:rPr>
        <w:t xml:space="preserve">può rivelarsi un metodo sensibile e selettivo </w:t>
      </w:r>
      <w:r w:rsidR="000353E9" w:rsidRPr="002236F6">
        <w:rPr>
          <w:rFonts w:ascii="Calibri" w:eastAsia="Calibri" w:hAnsi="Calibri" w:cs="Calibri"/>
        </w:rPr>
        <w:t>per la rilevazione della positività al virus.</w:t>
      </w:r>
    </w:p>
    <w:p w14:paraId="48604A99" w14:textId="77777777" w:rsidR="00A50E82" w:rsidRPr="002236F6" w:rsidRDefault="00A50E82" w:rsidP="00A50E82">
      <w:pPr>
        <w:spacing w:after="0" w:line="240" w:lineRule="auto"/>
        <w:rPr>
          <w:rFonts w:ascii="Calibri" w:eastAsia="Calibri" w:hAnsi="Calibri" w:cs="Calibri"/>
          <w:b/>
        </w:rPr>
      </w:pPr>
    </w:p>
    <w:p w14:paraId="31B33DB1" w14:textId="4777D392" w:rsidR="00336C59" w:rsidRPr="002236F6" w:rsidRDefault="00F859EC" w:rsidP="00A50E82">
      <w:pPr>
        <w:spacing w:after="0" w:line="240" w:lineRule="auto"/>
        <w:rPr>
          <w:b/>
          <w:bCs/>
        </w:rPr>
      </w:pPr>
      <w:r w:rsidRPr="002236F6">
        <w:rPr>
          <w:rFonts w:ascii="Calibri" w:eastAsia="Calibri" w:hAnsi="Calibri" w:cs="Calibri"/>
          <w:b/>
        </w:rPr>
        <w:t>Attività</w:t>
      </w:r>
    </w:p>
    <w:p w14:paraId="35FA4BC3" w14:textId="70B74267" w:rsidR="00921C17" w:rsidRPr="00FB1DBC" w:rsidRDefault="00A15F9D" w:rsidP="00FB1DB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FB1DBC">
        <w:rPr>
          <w:rFonts w:ascii="Calibri" w:eastAsia="Calibri" w:hAnsi="Calibri" w:cs="Calibri"/>
        </w:rPr>
        <w:t>Saranno</w:t>
      </w:r>
      <w:r w:rsidR="00E577B0" w:rsidRPr="00FB1DBC">
        <w:rPr>
          <w:rFonts w:ascii="Calibri" w:eastAsia="Calibri" w:hAnsi="Calibri" w:cs="Calibri"/>
        </w:rPr>
        <w:t xml:space="preserve"> </w:t>
      </w:r>
      <w:r w:rsidRPr="00FB1DBC">
        <w:rPr>
          <w:rFonts w:ascii="Calibri" w:eastAsia="Calibri" w:hAnsi="Calibri" w:cs="Calibri"/>
        </w:rPr>
        <w:t>innanzitutto</w:t>
      </w:r>
      <w:r w:rsidR="00E577B0" w:rsidRPr="00FB1DBC">
        <w:rPr>
          <w:rFonts w:ascii="Calibri" w:eastAsia="Calibri" w:hAnsi="Calibri" w:cs="Calibri"/>
        </w:rPr>
        <w:t xml:space="preserve"> definite le </w:t>
      </w:r>
      <w:r w:rsidR="00F859EC" w:rsidRPr="00FB1DBC">
        <w:rPr>
          <w:rFonts w:ascii="Calibri" w:eastAsia="Calibri" w:hAnsi="Calibri" w:cs="Calibri"/>
        </w:rPr>
        <w:t xml:space="preserve">condizioni sperimentali e strumentali </w:t>
      </w:r>
      <w:r w:rsidR="009932A3" w:rsidRPr="00FB1DBC">
        <w:rPr>
          <w:rFonts w:ascii="Calibri" w:eastAsia="Calibri" w:hAnsi="Calibri" w:cs="Calibri"/>
        </w:rPr>
        <w:t>per l’</w:t>
      </w:r>
      <w:r w:rsidR="00F859EC" w:rsidRPr="00FB1DBC">
        <w:rPr>
          <w:rFonts w:ascii="Calibri" w:eastAsia="Calibri" w:hAnsi="Calibri" w:cs="Calibri"/>
        </w:rPr>
        <w:t>acquisizione de</w:t>
      </w:r>
      <w:r w:rsidR="00957A90" w:rsidRPr="00FB1DBC">
        <w:rPr>
          <w:rFonts w:ascii="Calibri" w:eastAsia="Calibri" w:hAnsi="Calibri" w:cs="Calibri"/>
        </w:rPr>
        <w:t>gli spettri NIR</w:t>
      </w:r>
      <w:r w:rsidR="004E77AE" w:rsidRPr="00FB1DBC">
        <w:rPr>
          <w:rFonts w:ascii="Calibri" w:eastAsia="Calibri" w:hAnsi="Calibri" w:cs="Calibri"/>
        </w:rPr>
        <w:t xml:space="preserve">, con l’obiettivo di massimizzare la rilevabilità </w:t>
      </w:r>
      <w:r w:rsidR="00817727" w:rsidRPr="00FB1DBC">
        <w:rPr>
          <w:rFonts w:ascii="Calibri" w:eastAsia="Calibri" w:hAnsi="Calibri" w:cs="Calibri"/>
        </w:rPr>
        <w:t>delle specie di interesse e di conseguenza l’affidabilità statistica del dato analitico</w:t>
      </w:r>
      <w:r w:rsidR="00F859EC" w:rsidRPr="00FB1DBC">
        <w:rPr>
          <w:rFonts w:ascii="Calibri" w:eastAsia="Calibri" w:hAnsi="Calibri" w:cs="Calibri"/>
        </w:rPr>
        <w:t xml:space="preserve">. </w:t>
      </w:r>
      <w:r w:rsidR="00F05530" w:rsidRPr="00FB1DBC">
        <w:rPr>
          <w:rFonts w:ascii="Calibri" w:eastAsia="Calibri" w:hAnsi="Calibri" w:cs="Calibri"/>
        </w:rPr>
        <w:t>Mediante applica</w:t>
      </w:r>
      <w:r w:rsidR="00BF02C8" w:rsidRPr="00FB1DBC">
        <w:rPr>
          <w:rFonts w:ascii="Calibri" w:eastAsia="Calibri" w:hAnsi="Calibri" w:cs="Calibri"/>
        </w:rPr>
        <w:t xml:space="preserve">zione su </w:t>
      </w:r>
      <w:r w:rsidR="002D62A1" w:rsidRPr="0062577F">
        <w:rPr>
          <w:rFonts w:ascii="Calibri" w:eastAsia="Calibri" w:hAnsi="Calibri" w:cs="Calibri"/>
        </w:rPr>
        <w:t>CAMPIONI STANDARD</w:t>
      </w:r>
      <w:r w:rsidR="00BF02C8" w:rsidRPr="00FB1DBC">
        <w:rPr>
          <w:rFonts w:ascii="Calibri" w:eastAsia="Calibri" w:hAnsi="Calibri" w:cs="Calibri"/>
        </w:rPr>
        <w:t xml:space="preserve"> </w:t>
      </w:r>
      <w:r w:rsidR="00B60670" w:rsidRPr="00FB1DBC">
        <w:rPr>
          <w:rFonts w:ascii="Calibri" w:eastAsia="Calibri" w:hAnsi="Calibri" w:cs="Calibri"/>
        </w:rPr>
        <w:t>che simulino la composizione dell’espirato</w:t>
      </w:r>
      <w:r w:rsidR="00407D69" w:rsidRPr="00FB1DBC">
        <w:rPr>
          <w:rFonts w:ascii="Calibri" w:eastAsia="Calibri" w:hAnsi="Calibri" w:cs="Calibri"/>
        </w:rPr>
        <w:t xml:space="preserve"> </w:t>
      </w:r>
      <w:r w:rsidR="00A97067">
        <w:rPr>
          <w:rFonts w:ascii="Calibri" w:eastAsia="Calibri" w:hAnsi="Calibri" w:cs="Calibri"/>
        </w:rPr>
        <w:t xml:space="preserve">e dell’RNA virale </w:t>
      </w:r>
      <w:r w:rsidR="00407D69" w:rsidRPr="00FB1DBC">
        <w:rPr>
          <w:rFonts w:ascii="Calibri" w:eastAsia="Calibri" w:hAnsi="Calibri" w:cs="Calibri"/>
        </w:rPr>
        <w:t xml:space="preserve">saranno </w:t>
      </w:r>
      <w:r w:rsidR="00FC1B6D" w:rsidRPr="00FB1DBC">
        <w:rPr>
          <w:rFonts w:ascii="Calibri" w:eastAsia="Calibri" w:hAnsi="Calibri" w:cs="Calibri"/>
        </w:rPr>
        <w:t xml:space="preserve">prese in considerazione </w:t>
      </w:r>
      <w:r w:rsidR="00817727" w:rsidRPr="00FB1DBC">
        <w:rPr>
          <w:rFonts w:ascii="Calibri" w:eastAsia="Calibri" w:hAnsi="Calibri" w:cs="Calibri"/>
        </w:rPr>
        <w:t>e ottimizzate le</w:t>
      </w:r>
      <w:r w:rsidR="002D1924" w:rsidRPr="00FB1DBC">
        <w:rPr>
          <w:rFonts w:ascii="Calibri" w:eastAsia="Calibri" w:hAnsi="Calibri" w:cs="Calibri"/>
        </w:rPr>
        <w:t xml:space="preserve"> seguenti variabili</w:t>
      </w:r>
      <w:r w:rsidR="00FC1B6D" w:rsidRPr="00FB1DBC">
        <w:rPr>
          <w:rFonts w:ascii="Calibri" w:eastAsia="Calibri" w:hAnsi="Calibri" w:cs="Calibri"/>
        </w:rPr>
        <w:t>:</w:t>
      </w:r>
      <w:r w:rsidR="00F859EC" w:rsidRPr="00FB1DBC">
        <w:rPr>
          <w:rFonts w:ascii="Calibri" w:eastAsia="Calibri" w:hAnsi="Calibri" w:cs="Calibri"/>
        </w:rPr>
        <w:t xml:space="preserve"> </w:t>
      </w:r>
    </w:p>
    <w:p w14:paraId="3E54F5C6" w14:textId="3DB8EB3C" w:rsidR="00F859EC" w:rsidRPr="00760049" w:rsidRDefault="006C6A60" w:rsidP="00FB1DBC">
      <w:pPr>
        <w:pStyle w:val="Paragrafoelenco"/>
        <w:numPr>
          <w:ilvl w:val="0"/>
          <w:numId w:val="1"/>
        </w:numPr>
        <w:spacing w:after="0" w:line="240" w:lineRule="auto"/>
        <w:ind w:left="1134" w:hanging="774"/>
        <w:jc w:val="both"/>
        <w:rPr>
          <w:rFonts w:ascii="Formata Regular" w:hAnsi="Formata Regular"/>
        </w:rPr>
      </w:pPr>
      <w:r>
        <w:t xml:space="preserve">Intervallo operativo di lunghezze d’onda, che </w:t>
      </w:r>
      <w:r w:rsidR="00B12D0B">
        <w:t>dovrà comprendere le</w:t>
      </w:r>
      <w:r>
        <w:t xml:space="preserve"> regioni di massi</w:t>
      </w:r>
      <w:r w:rsidR="00E236FC">
        <w:t xml:space="preserve">ma significatività </w:t>
      </w:r>
      <w:r w:rsidR="003C32D1">
        <w:t xml:space="preserve">rispetto ai segnali </w:t>
      </w:r>
      <w:r w:rsidR="00AB5ED9">
        <w:t xml:space="preserve">caratteristici </w:t>
      </w:r>
      <w:r w:rsidR="003C32D1">
        <w:t>delle specie target selezionate.</w:t>
      </w:r>
    </w:p>
    <w:p w14:paraId="17453A40" w14:textId="227E4308" w:rsidR="00760049" w:rsidRPr="005A0FF0" w:rsidRDefault="006256F0" w:rsidP="00FB1DBC">
      <w:pPr>
        <w:pStyle w:val="Paragrafoelenco"/>
        <w:numPr>
          <w:ilvl w:val="0"/>
          <w:numId w:val="1"/>
        </w:numPr>
        <w:spacing w:after="0" w:line="240" w:lineRule="auto"/>
        <w:ind w:left="1134" w:hanging="774"/>
        <w:jc w:val="both"/>
        <w:rPr>
          <w:rFonts w:ascii="Formata Regular" w:hAnsi="Formata Regular"/>
        </w:rPr>
      </w:pPr>
      <w:r>
        <w:t>P</w:t>
      </w:r>
      <w:r w:rsidR="0097229D">
        <w:t>rocedura di raccolta del campione</w:t>
      </w:r>
      <w:r w:rsidR="007B3F74">
        <w:t xml:space="preserve">, con particolare riferimento ai tempi di </w:t>
      </w:r>
      <w:r w:rsidR="0032247F">
        <w:t xml:space="preserve">campionamento e alla possibilità di selezionare </w:t>
      </w:r>
      <w:r w:rsidR="00267461">
        <w:t xml:space="preserve">quali-quantitativamente </w:t>
      </w:r>
      <w:r w:rsidR="0032247F">
        <w:t>nell’espirato l</w:t>
      </w:r>
      <w:r w:rsidR="00410213">
        <w:t>a frazione di aerosol (</w:t>
      </w:r>
      <w:r w:rsidR="00015798">
        <w:t xml:space="preserve">le </w:t>
      </w:r>
      <w:proofErr w:type="spellStart"/>
      <w:r w:rsidR="00015798">
        <w:t>cosidette</w:t>
      </w:r>
      <w:proofErr w:type="spellEnd"/>
      <w:r w:rsidR="00015798">
        <w:t xml:space="preserve"> “</w:t>
      </w:r>
      <w:proofErr w:type="spellStart"/>
      <w:r w:rsidR="00410213">
        <w:t>droplet</w:t>
      </w:r>
      <w:proofErr w:type="spellEnd"/>
      <w:r w:rsidR="00015798">
        <w:t>”</w:t>
      </w:r>
      <w:r w:rsidR="00410213">
        <w:t xml:space="preserve">) </w:t>
      </w:r>
      <w:r w:rsidR="00CB796A">
        <w:t>con la maggiore capacità di veicolare il virus</w:t>
      </w:r>
      <w:r w:rsidR="00626F75">
        <w:t xml:space="preserve"> rispetto alla comp</w:t>
      </w:r>
      <w:r w:rsidR="008902A1">
        <w:t xml:space="preserve">onente gassosa (prevalentemente costituita da </w:t>
      </w:r>
      <w:r w:rsidR="00F17A22">
        <w:t>anidride carbonica</w:t>
      </w:r>
      <w:r w:rsidR="008902A1">
        <w:t xml:space="preserve"> e umidità) che </w:t>
      </w:r>
      <w:r w:rsidR="00D83531">
        <w:t>potrebbe rendere meno rivelabili i segnali caratteristici</w:t>
      </w:r>
      <w:r w:rsidR="00F17A22">
        <w:t xml:space="preserve"> dell’RNA virale</w:t>
      </w:r>
      <w:r w:rsidR="00CB796A">
        <w:t>.</w:t>
      </w:r>
    </w:p>
    <w:p w14:paraId="0516148D" w14:textId="1F1E16E3" w:rsidR="007C4657" w:rsidRPr="00921C17" w:rsidRDefault="006256F0" w:rsidP="00FB1DBC">
      <w:pPr>
        <w:pStyle w:val="Paragrafoelenco"/>
        <w:numPr>
          <w:ilvl w:val="0"/>
          <w:numId w:val="1"/>
        </w:numPr>
        <w:spacing w:after="0" w:line="240" w:lineRule="auto"/>
        <w:ind w:left="1134" w:hanging="774"/>
        <w:jc w:val="both"/>
        <w:rPr>
          <w:rFonts w:ascii="Formata Regular" w:hAnsi="Formata Regular"/>
        </w:rPr>
      </w:pPr>
      <w:r>
        <w:t>C</w:t>
      </w:r>
      <w:r w:rsidR="004765DF">
        <w:t>ondizioni operative strumentali</w:t>
      </w:r>
      <w:r w:rsidR="000C5F26">
        <w:t xml:space="preserve">, </w:t>
      </w:r>
      <w:r w:rsidR="00FA3E0E">
        <w:t>incluse</w:t>
      </w:r>
      <w:r w:rsidR="005A6933">
        <w:t xml:space="preserve"> ad esempio</w:t>
      </w:r>
      <w:r w:rsidR="00FA3E0E">
        <w:t xml:space="preserve"> l’intensità della sorgente</w:t>
      </w:r>
      <w:r w:rsidR="00C24E99">
        <w:t xml:space="preserve">, la </w:t>
      </w:r>
      <w:r w:rsidR="00ED0E7F">
        <w:t>lunghezza del cammino ottico di assorbimento, la frequenza di acquisizione e</w:t>
      </w:r>
      <w:r w:rsidR="002A3169">
        <w:t xml:space="preserve"> le condizioni di </w:t>
      </w:r>
      <w:r w:rsidR="00566408">
        <w:t xml:space="preserve">trasduzione e </w:t>
      </w:r>
      <w:r w:rsidR="002A3169">
        <w:t>amplificazione del segnale.</w:t>
      </w:r>
    </w:p>
    <w:p w14:paraId="08968716" w14:textId="4DBADD8C" w:rsidR="0052464D" w:rsidRDefault="00566408" w:rsidP="00FB1DBC">
      <w:pPr>
        <w:pStyle w:val="Paragrafoelenco"/>
        <w:numPr>
          <w:ilvl w:val="0"/>
          <w:numId w:val="2"/>
        </w:numPr>
      </w:pPr>
      <w:r>
        <w:lastRenderedPageBreak/>
        <w:t>Si passerà successivamente a</w:t>
      </w:r>
      <w:r w:rsidR="008A1B9A">
        <w:t>lla r</w:t>
      </w:r>
      <w:r w:rsidR="00F859EC" w:rsidRPr="00357ACC">
        <w:t xml:space="preserve">accolta dei dati di prova </w:t>
      </w:r>
      <w:r w:rsidR="008A1B9A">
        <w:t xml:space="preserve">su </w:t>
      </w:r>
      <w:r w:rsidR="006256F0">
        <w:t>CAMPIONI REALI</w:t>
      </w:r>
      <w:r w:rsidR="008A1B9A">
        <w:t>, dapprima raccolti da volontari sani</w:t>
      </w:r>
      <w:r w:rsidR="005278E5">
        <w:t xml:space="preserve"> e successivamente su soggetti </w:t>
      </w:r>
      <w:r w:rsidR="00B820B4">
        <w:t>positivi</w:t>
      </w:r>
      <w:r w:rsidR="005278E5">
        <w:t xml:space="preserve">. </w:t>
      </w:r>
      <w:r w:rsidR="00134A17">
        <w:t>In questa fase saranno condotte le seguenti a</w:t>
      </w:r>
      <w:r w:rsidR="000F2843">
        <w:t xml:space="preserve">ttività, </w:t>
      </w:r>
      <w:r w:rsidR="0001118A">
        <w:t>che consentiranno di definire completamente il metodo di analisi e di valutarne le prestazioni</w:t>
      </w:r>
      <w:r w:rsidR="0052464D">
        <w:t>:</w:t>
      </w:r>
    </w:p>
    <w:p w14:paraId="20454218" w14:textId="1776F641" w:rsidR="003975DA" w:rsidRDefault="00AA4144" w:rsidP="00FB1DBC">
      <w:pPr>
        <w:pStyle w:val="Paragrafoelenco"/>
        <w:numPr>
          <w:ilvl w:val="0"/>
          <w:numId w:val="1"/>
        </w:numPr>
        <w:spacing w:after="0" w:line="240" w:lineRule="auto"/>
        <w:ind w:left="1134"/>
        <w:jc w:val="both"/>
      </w:pPr>
      <w:r>
        <w:t>V</w:t>
      </w:r>
      <w:r w:rsidR="0052464D">
        <w:t>alutazione</w:t>
      </w:r>
      <w:r w:rsidR="00F859EC" w:rsidRPr="00357ACC">
        <w:t xml:space="preserve"> e definizione de</w:t>
      </w:r>
      <w:r w:rsidR="002B1BEA">
        <w:t>i</w:t>
      </w:r>
      <w:r w:rsidR="00F859EC" w:rsidRPr="00357ACC">
        <w:t xml:space="preserve"> </w:t>
      </w:r>
      <w:r>
        <w:t xml:space="preserve">parametri </w:t>
      </w:r>
      <w:proofErr w:type="spellStart"/>
      <w:r w:rsidR="00F859EC" w:rsidRPr="00357ACC">
        <w:t>chemiometrici</w:t>
      </w:r>
      <w:proofErr w:type="spellEnd"/>
      <w:r w:rsidR="00F859EC" w:rsidRPr="00357ACC">
        <w:t xml:space="preserve"> </w:t>
      </w:r>
      <w:r w:rsidR="0052464D">
        <w:t xml:space="preserve">più </w:t>
      </w:r>
      <w:r w:rsidR="00FC1FA9">
        <w:t xml:space="preserve">efficaci per la realizzazione del software di elaborazione dati: </w:t>
      </w:r>
      <w:r w:rsidR="00F2173A">
        <w:t xml:space="preserve">saranno presi in considerazione </w:t>
      </w:r>
      <w:r w:rsidR="0084042D">
        <w:t>algoritmi di trattamento del segnale, di analisi multivariata e di classificazione</w:t>
      </w:r>
      <w:r w:rsidR="00F859EC" w:rsidRPr="00357ACC">
        <w:t>.</w:t>
      </w:r>
    </w:p>
    <w:p w14:paraId="3BDDAD23" w14:textId="49D1D7EE" w:rsidR="00F859EC" w:rsidRPr="00357ACC" w:rsidRDefault="00DA3E7B" w:rsidP="00FB1DBC">
      <w:pPr>
        <w:pStyle w:val="Paragrafoelenco"/>
        <w:numPr>
          <w:ilvl w:val="0"/>
          <w:numId w:val="1"/>
        </w:numPr>
        <w:spacing w:after="0" w:line="240" w:lineRule="auto"/>
        <w:ind w:left="1134"/>
        <w:jc w:val="both"/>
      </w:pPr>
      <w:r>
        <w:t>D</w:t>
      </w:r>
      <w:r w:rsidR="00F859EC" w:rsidRPr="00357ACC">
        <w:t>etermina</w:t>
      </w:r>
      <w:r w:rsidR="00E04899">
        <w:t>zione</w:t>
      </w:r>
      <w:r w:rsidR="00F859EC" w:rsidRPr="00357ACC">
        <w:t xml:space="preserve"> </w:t>
      </w:r>
      <w:r w:rsidR="00E04899">
        <w:t>de</w:t>
      </w:r>
      <w:r w:rsidR="00F859EC" w:rsidRPr="00357ACC">
        <w:t xml:space="preserve">i parametri di </w:t>
      </w:r>
      <w:r w:rsidR="006527B1">
        <w:t>qualità</w:t>
      </w:r>
      <w:r w:rsidR="00F859EC" w:rsidRPr="00357ACC">
        <w:t xml:space="preserve"> del metodo </w:t>
      </w:r>
      <w:r w:rsidR="00E04899">
        <w:t xml:space="preserve">secondo le linee guida per la validazione di metodi diagnostici </w:t>
      </w:r>
      <w:r w:rsidR="00F859EC" w:rsidRPr="00357ACC">
        <w:t xml:space="preserve">(sensibilità, </w:t>
      </w:r>
      <w:r w:rsidR="00051A14">
        <w:t xml:space="preserve">intervalli </w:t>
      </w:r>
      <w:r w:rsidR="00DD692A">
        <w:t xml:space="preserve">dinamici di applicabilità, </w:t>
      </w:r>
      <w:r w:rsidR="00CE67FC" w:rsidRPr="002236F6">
        <w:t xml:space="preserve">robustezza, </w:t>
      </w:r>
      <w:r w:rsidR="00F859EC" w:rsidRPr="00357ACC">
        <w:t>limiti di rivelabilità, selettività, interferenze</w:t>
      </w:r>
      <w:r w:rsidR="00DD692A">
        <w:t>, probabilità di falsi positivi</w:t>
      </w:r>
      <w:r w:rsidR="00F859EC" w:rsidRPr="00357ACC">
        <w:t xml:space="preserve"> e </w:t>
      </w:r>
      <w:r w:rsidR="00DD692A">
        <w:t>falsi negativi</w:t>
      </w:r>
      <w:r w:rsidR="00F859EC" w:rsidRPr="00357ACC">
        <w:t>).</w:t>
      </w:r>
    </w:p>
    <w:p w14:paraId="2CC5E740" w14:textId="4BF47BEE" w:rsidR="00402623" w:rsidRPr="002236F6" w:rsidRDefault="00402623" w:rsidP="00FB1DBC">
      <w:pPr>
        <w:spacing w:after="0" w:line="240" w:lineRule="auto"/>
        <w:ind w:left="426"/>
        <w:jc w:val="both"/>
      </w:pPr>
      <w:r w:rsidRPr="002236F6">
        <w:t xml:space="preserve">Al termine di questa fase saranno </w:t>
      </w:r>
      <w:r w:rsidR="00406C30" w:rsidRPr="002236F6">
        <w:t xml:space="preserve">quindi </w:t>
      </w:r>
      <w:r w:rsidRPr="002236F6">
        <w:t xml:space="preserve">definite le procedure operative standard (SOP) </w:t>
      </w:r>
      <w:r w:rsidR="00406C30" w:rsidRPr="002236F6">
        <w:t xml:space="preserve">per il campionamento, la </w:t>
      </w:r>
      <w:r w:rsidR="001C76CD" w:rsidRPr="002236F6">
        <w:t>mis</w:t>
      </w:r>
      <w:r w:rsidR="006D4D18" w:rsidRPr="002236F6">
        <w:t>urazione e l’analisi dei dati.</w:t>
      </w:r>
    </w:p>
    <w:p w14:paraId="0F845FEB" w14:textId="635EBEDD" w:rsidR="39245511" w:rsidRPr="00357ACC" w:rsidRDefault="00A2337A" w:rsidP="00FB1DBC">
      <w:pPr>
        <w:pStyle w:val="Paragrafoelenco"/>
        <w:numPr>
          <w:ilvl w:val="0"/>
          <w:numId w:val="2"/>
        </w:numPr>
      </w:pPr>
      <w:r w:rsidRPr="002236F6">
        <w:t>L’ultima fase operativa prevede la v</w:t>
      </w:r>
      <w:r w:rsidR="00F859EC" w:rsidRPr="002236F6">
        <w:t>al</w:t>
      </w:r>
      <w:r w:rsidRPr="002236F6">
        <w:t>idazione</w:t>
      </w:r>
      <w:r w:rsidR="00F859EC" w:rsidRPr="002236F6">
        <w:t xml:space="preserve"> analitica del metodo e </w:t>
      </w:r>
      <w:r w:rsidR="0071078C" w:rsidRPr="002236F6">
        <w:t>la valutazione dell</w:t>
      </w:r>
      <w:r w:rsidR="00F859EC" w:rsidRPr="002236F6">
        <w:t>’</w:t>
      </w:r>
      <w:r w:rsidR="00B477FA">
        <w:t>A</w:t>
      </w:r>
      <w:r w:rsidR="00C562AF">
        <w:t>PPLICAZIONE</w:t>
      </w:r>
      <w:r w:rsidR="00F859EC" w:rsidRPr="002236F6">
        <w:t xml:space="preserve"> </w:t>
      </w:r>
      <w:r w:rsidR="00C562AF">
        <w:t>“SUL</w:t>
      </w:r>
      <w:r w:rsidR="00F859EC" w:rsidRPr="002236F6">
        <w:t xml:space="preserve"> </w:t>
      </w:r>
      <w:r w:rsidR="00C562AF">
        <w:t>CAMPO”</w:t>
      </w:r>
      <w:r w:rsidR="00F859EC" w:rsidRPr="002236F6">
        <w:t xml:space="preserve"> della strumentazione.</w:t>
      </w:r>
      <w:r w:rsidR="0071078C" w:rsidRPr="002236F6">
        <w:t xml:space="preserve"> </w:t>
      </w:r>
      <w:r w:rsidR="00740CD1" w:rsidRPr="002236F6">
        <w:t>In particolare,</w:t>
      </w:r>
      <w:r w:rsidR="0071078C" w:rsidRPr="002236F6">
        <w:t xml:space="preserve"> saranno pres</w:t>
      </w:r>
      <w:r w:rsidR="002B4C7D" w:rsidRPr="002236F6">
        <w:t>e</w:t>
      </w:r>
      <w:r w:rsidR="0071078C" w:rsidRPr="002236F6">
        <w:t xml:space="preserve"> in considerazion</w:t>
      </w:r>
      <w:r w:rsidR="002B4C7D" w:rsidRPr="002236F6">
        <w:t xml:space="preserve">e le prestazioni in </w:t>
      </w:r>
      <w:r w:rsidR="00FD0756" w:rsidRPr="002236F6">
        <w:t>condizioni</w:t>
      </w:r>
      <w:r w:rsidR="002B4C7D" w:rsidRPr="002236F6">
        <w:t xml:space="preserve"> controllat</w:t>
      </w:r>
      <w:r w:rsidR="00FD0756" w:rsidRPr="002236F6">
        <w:t>e</w:t>
      </w:r>
      <w:r w:rsidR="002B4C7D" w:rsidRPr="002236F6">
        <w:t xml:space="preserve"> (ad esempio </w:t>
      </w:r>
      <w:r w:rsidR="00FD0756" w:rsidRPr="002236F6">
        <w:t>in ambiente ospedaliero)</w:t>
      </w:r>
      <w:r w:rsidR="00F763DD" w:rsidRPr="002236F6">
        <w:t xml:space="preserve">. Con la raccolta di un numero significativo di campioni sarà possibile valutare compiutamente la capacità di classificazione in presenza di interferenze </w:t>
      </w:r>
      <w:r w:rsidR="00683E47" w:rsidRPr="002236F6">
        <w:t>legati a stati fisiologici o patologici dei soggetti.</w:t>
      </w:r>
      <w:r w:rsidR="00FD0756" w:rsidRPr="002236F6">
        <w:t xml:space="preserve"> </w:t>
      </w:r>
      <w:r w:rsidR="009D1FC6" w:rsidRPr="002236F6">
        <w:t xml:space="preserve">Passando all’applicazione </w:t>
      </w:r>
      <w:r w:rsidR="00863437">
        <w:t>“</w:t>
      </w:r>
      <w:r w:rsidR="009D1FC6" w:rsidRPr="002236F6">
        <w:t>sul campo</w:t>
      </w:r>
      <w:r w:rsidR="00863437">
        <w:t>”</w:t>
      </w:r>
      <w:r w:rsidR="00FD0756" w:rsidRPr="002236F6">
        <w:t xml:space="preserve"> in condizioni maggiormente esposte </w:t>
      </w:r>
      <w:r w:rsidR="00675BD9" w:rsidRPr="002236F6">
        <w:t>saranno valutat</w:t>
      </w:r>
      <w:r w:rsidR="006D4D18" w:rsidRPr="002236F6">
        <w:t xml:space="preserve">i gli effetti </w:t>
      </w:r>
      <w:r w:rsidR="009C5441" w:rsidRPr="002236F6">
        <w:t xml:space="preserve">delle variazioni di </w:t>
      </w:r>
      <w:r w:rsidR="000776CF" w:rsidRPr="002236F6">
        <w:t xml:space="preserve">parametri </w:t>
      </w:r>
      <w:r w:rsidR="009C07D8" w:rsidRPr="002236F6">
        <w:t xml:space="preserve">ambientali quali ad esempio </w:t>
      </w:r>
      <w:r w:rsidR="000776CF" w:rsidRPr="002236F6">
        <w:t xml:space="preserve">la </w:t>
      </w:r>
      <w:r w:rsidR="009C5441" w:rsidRPr="002236F6">
        <w:t>temperatura</w:t>
      </w:r>
      <w:r w:rsidR="009C07D8" w:rsidRPr="002236F6">
        <w:t xml:space="preserve">, </w:t>
      </w:r>
      <w:r w:rsidR="000776CF" w:rsidRPr="002236F6">
        <w:t>l’</w:t>
      </w:r>
      <w:r w:rsidR="009C5441" w:rsidRPr="002236F6">
        <w:t>umidità</w:t>
      </w:r>
      <w:r w:rsidR="000776CF" w:rsidRPr="002236F6">
        <w:t>, le vibrazioni e le</w:t>
      </w:r>
      <w:r w:rsidR="009C5441" w:rsidRPr="002236F6">
        <w:t xml:space="preserve"> </w:t>
      </w:r>
      <w:r w:rsidR="000776CF" w:rsidRPr="002236F6">
        <w:t>sollecitazioni meccaniche.</w:t>
      </w:r>
    </w:p>
    <w:p w14:paraId="2CD7201C" w14:textId="2F8BE569" w:rsidR="39245511" w:rsidRPr="00B11FBF" w:rsidRDefault="39245511" w:rsidP="00A50E82">
      <w:pPr>
        <w:spacing w:after="0" w:line="240" w:lineRule="auto"/>
        <w:rPr>
          <w:rFonts w:ascii="Calibri" w:eastAsia="Calibri" w:hAnsi="Calibri" w:cs="Calibri"/>
        </w:rPr>
      </w:pPr>
    </w:p>
    <w:p w14:paraId="176F8A7A" w14:textId="5E8B2D66" w:rsidR="00336C59" w:rsidRPr="002236F6" w:rsidRDefault="00336C59" w:rsidP="00A50E8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2236F6">
        <w:rPr>
          <w:rFonts w:ascii="Calibri" w:eastAsia="Calibri" w:hAnsi="Calibri" w:cs="Calibri"/>
          <w:b/>
          <w:bCs/>
        </w:rPr>
        <w:t>Bibliografia</w:t>
      </w:r>
    </w:p>
    <w:p w14:paraId="60C04405" w14:textId="63FBF143" w:rsidR="00336C59" w:rsidRPr="008C6037" w:rsidRDefault="00336C59" w:rsidP="00336C59">
      <w:pPr>
        <w:spacing w:after="0" w:line="240" w:lineRule="auto"/>
        <w:rPr>
          <w:lang w:val="en-US"/>
        </w:rPr>
      </w:pPr>
      <w:r w:rsidRPr="00FB1DBC">
        <w:t xml:space="preserve">[1] </w:t>
      </w:r>
      <w:r w:rsidR="00856450" w:rsidRPr="00FB1DBC">
        <w:t xml:space="preserve">T.D. Ridder et al. </w:t>
      </w:r>
      <w:r w:rsidR="005A2EDF" w:rsidRPr="008C6037">
        <w:rPr>
          <w:lang w:val="en-US"/>
        </w:rPr>
        <w:t xml:space="preserve">Noninvasive alcohol testing using diffuse reflectance near-infrared spectroscopy. </w:t>
      </w:r>
      <w:r w:rsidRPr="008C6037">
        <w:rPr>
          <w:lang w:val="en-US"/>
        </w:rPr>
        <w:t xml:space="preserve">Appl </w:t>
      </w:r>
      <w:proofErr w:type="spellStart"/>
      <w:r w:rsidRPr="008C6037">
        <w:rPr>
          <w:lang w:val="en-US"/>
        </w:rPr>
        <w:t>Spectrosc</w:t>
      </w:r>
      <w:proofErr w:type="spellEnd"/>
      <w:r w:rsidRPr="008C6037">
        <w:rPr>
          <w:lang w:val="en-US"/>
        </w:rPr>
        <w:t>. 2005 Feb;59(2):181-9.</w:t>
      </w:r>
    </w:p>
    <w:p w14:paraId="78501257" w14:textId="1CC162A0" w:rsidR="00E733B5" w:rsidRPr="008C6037" w:rsidRDefault="00E733B5" w:rsidP="00A50E8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8C6037">
        <w:rPr>
          <w:rFonts w:ascii="Calibri" w:eastAsia="Calibri" w:hAnsi="Calibri" w:cs="Calibri"/>
          <w:lang w:val="en-US"/>
        </w:rPr>
        <w:t xml:space="preserve">[2] </w:t>
      </w:r>
      <w:r w:rsidR="009F51EE" w:rsidRPr="008C6037">
        <w:rPr>
          <w:rFonts w:ascii="Calibri" w:eastAsia="Calibri" w:hAnsi="Calibri" w:cs="Calibri"/>
          <w:lang w:val="en-US"/>
        </w:rPr>
        <w:t xml:space="preserve">M. Phillips  et al. </w:t>
      </w:r>
      <w:r w:rsidRPr="008C6037">
        <w:rPr>
          <w:rFonts w:ascii="Calibri" w:eastAsia="Calibri" w:hAnsi="Calibri" w:cs="Calibri"/>
          <w:lang w:val="en-US"/>
        </w:rPr>
        <w:t>Effect of influenza vaccination on oxidative stress products in breath</w:t>
      </w:r>
      <w:r w:rsidR="00646F6A" w:rsidRPr="008C6037">
        <w:rPr>
          <w:rFonts w:ascii="Calibri" w:eastAsia="Calibri" w:hAnsi="Calibri" w:cs="Calibri"/>
          <w:lang w:val="en-US"/>
        </w:rPr>
        <w:t>. J. Breath Res. 4 (2010) 026001</w:t>
      </w:r>
      <w:r w:rsidR="001447A5">
        <w:rPr>
          <w:rFonts w:ascii="Calibri" w:eastAsia="Calibri" w:hAnsi="Calibri" w:cs="Calibri"/>
          <w:lang w:val="en-US"/>
        </w:rPr>
        <w:t>.</w:t>
      </w:r>
    </w:p>
    <w:p w14:paraId="2C5893D5" w14:textId="6B60C961" w:rsidR="00A632FE" w:rsidRPr="008C6037" w:rsidRDefault="00A632FE" w:rsidP="0006762B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8C6037">
        <w:rPr>
          <w:rFonts w:ascii="Calibri" w:eastAsia="Calibri" w:hAnsi="Calibri" w:cs="Calibri"/>
          <w:lang w:val="en-US"/>
        </w:rPr>
        <w:t xml:space="preserve">[3] </w:t>
      </w:r>
      <w:proofErr w:type="spellStart"/>
      <w:r w:rsidR="0006762B" w:rsidRPr="008C6037">
        <w:rPr>
          <w:rFonts w:ascii="Calibri" w:eastAsia="Calibri" w:hAnsi="Calibri" w:cs="Calibri"/>
          <w:lang w:val="en-US"/>
        </w:rPr>
        <w:t>A.Metha</w:t>
      </w:r>
      <w:proofErr w:type="spellEnd"/>
      <w:r w:rsidR="0006762B" w:rsidRPr="008C6037">
        <w:rPr>
          <w:rFonts w:ascii="Calibri" w:eastAsia="Calibri" w:hAnsi="Calibri" w:cs="Calibri"/>
          <w:lang w:val="en-US"/>
        </w:rPr>
        <w:t xml:space="preserve"> et al. Non‐invasive lung cancer diagnosis by detection of GATA6 and NKX2‐1 isoforms in exhaled breath condensate. EMBO Mol Med (2016)8:1380-1389.</w:t>
      </w:r>
    </w:p>
    <w:p w14:paraId="231E1920" w14:textId="03B1EA25" w:rsidR="39245511" w:rsidRPr="008C6037" w:rsidRDefault="004102D5" w:rsidP="00A50E82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8C6037">
        <w:rPr>
          <w:rFonts w:ascii="Calibri" w:eastAsia="Calibri" w:hAnsi="Calibri" w:cs="Calibri"/>
          <w:lang w:val="en-US"/>
        </w:rPr>
        <w:t xml:space="preserve">[4] </w:t>
      </w:r>
      <w:r w:rsidR="00DA01C6" w:rsidRPr="00D34EB6">
        <w:rPr>
          <w:lang w:val="en-US"/>
        </w:rPr>
        <w:t>K</w:t>
      </w:r>
      <w:r w:rsidR="00BE0927" w:rsidRPr="00D34EB6">
        <w:rPr>
          <w:lang w:val="en-US"/>
        </w:rPr>
        <w:t>. B.</w:t>
      </w:r>
      <w:r w:rsidR="00DA01C6" w:rsidRPr="00D34EB6">
        <w:rPr>
          <w:lang w:val="en-US"/>
        </w:rPr>
        <w:t xml:space="preserve"> Bec et al. </w:t>
      </w:r>
      <w:r w:rsidR="00D34EB6" w:rsidRPr="00D34EB6">
        <w:rPr>
          <w:lang w:val="en-US"/>
        </w:rPr>
        <w:t>Simulated NIR spectra as sensitive markers of the structure and interactions in nucleobases</w:t>
      </w:r>
      <w:r w:rsidR="00BE0927" w:rsidRPr="00D34EB6">
        <w:rPr>
          <w:lang w:val="en-US"/>
        </w:rPr>
        <w:t xml:space="preserve"> </w:t>
      </w:r>
      <w:r w:rsidR="007B792D" w:rsidRPr="007B792D">
        <w:rPr>
          <w:lang w:val="en-US"/>
        </w:rPr>
        <w:t xml:space="preserve">Scientific </w:t>
      </w:r>
      <w:r w:rsidR="007B792D">
        <w:rPr>
          <w:lang w:val="en-US"/>
        </w:rPr>
        <w:t xml:space="preserve">Reports </w:t>
      </w:r>
      <w:r w:rsidR="007B792D" w:rsidRPr="007B792D">
        <w:rPr>
          <w:lang w:val="en-US"/>
        </w:rPr>
        <w:t>9, Article number: 17398 (2019)</w:t>
      </w:r>
      <w:r w:rsidR="001447A5">
        <w:rPr>
          <w:lang w:val="en-US"/>
        </w:rPr>
        <w:t>.</w:t>
      </w:r>
    </w:p>
    <w:sectPr w:rsidR="39245511" w:rsidRPr="008C60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rmata Regular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56067"/>
    <w:multiLevelType w:val="hybridMultilevel"/>
    <w:tmpl w:val="86760638"/>
    <w:lvl w:ilvl="0" w:tplc="70AA941C">
      <w:start w:val="2"/>
      <w:numFmt w:val="bullet"/>
      <w:lvlText w:val="-"/>
      <w:lvlJc w:val="left"/>
      <w:pPr>
        <w:ind w:left="720" w:hanging="360"/>
      </w:pPr>
      <w:rPr>
        <w:rFonts w:ascii="Formata Regular" w:eastAsiaTheme="minorHAnsi" w:hAnsi="Formata Regula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105171"/>
    <w:multiLevelType w:val="hybridMultilevel"/>
    <w:tmpl w:val="7974C4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623D87"/>
    <w:rsid w:val="00000154"/>
    <w:rsid w:val="00001649"/>
    <w:rsid w:val="0001118A"/>
    <w:rsid w:val="00013D6F"/>
    <w:rsid w:val="00015798"/>
    <w:rsid w:val="00017910"/>
    <w:rsid w:val="00033192"/>
    <w:rsid w:val="000353E9"/>
    <w:rsid w:val="000354B3"/>
    <w:rsid w:val="00042E88"/>
    <w:rsid w:val="00043807"/>
    <w:rsid w:val="00043BA5"/>
    <w:rsid w:val="00051A14"/>
    <w:rsid w:val="000544D4"/>
    <w:rsid w:val="00057DD0"/>
    <w:rsid w:val="0006373F"/>
    <w:rsid w:val="0006762B"/>
    <w:rsid w:val="000776CF"/>
    <w:rsid w:val="00080B6A"/>
    <w:rsid w:val="0008559F"/>
    <w:rsid w:val="000A19BD"/>
    <w:rsid w:val="000A3470"/>
    <w:rsid w:val="000A47EC"/>
    <w:rsid w:val="000C2849"/>
    <w:rsid w:val="000C521B"/>
    <w:rsid w:val="000C5F26"/>
    <w:rsid w:val="000D1AE0"/>
    <w:rsid w:val="000F2843"/>
    <w:rsid w:val="000F47D5"/>
    <w:rsid w:val="00100604"/>
    <w:rsid w:val="0011760E"/>
    <w:rsid w:val="001336F0"/>
    <w:rsid w:val="00134A17"/>
    <w:rsid w:val="00141E2C"/>
    <w:rsid w:val="00144366"/>
    <w:rsid w:val="001447A5"/>
    <w:rsid w:val="001503C8"/>
    <w:rsid w:val="001529D5"/>
    <w:rsid w:val="0016325B"/>
    <w:rsid w:val="00165A3B"/>
    <w:rsid w:val="00165BF9"/>
    <w:rsid w:val="00170C95"/>
    <w:rsid w:val="0019164B"/>
    <w:rsid w:val="00193CA3"/>
    <w:rsid w:val="00197E2E"/>
    <w:rsid w:val="001A43EA"/>
    <w:rsid w:val="001B2379"/>
    <w:rsid w:val="001C27CC"/>
    <w:rsid w:val="001C2D56"/>
    <w:rsid w:val="001C5066"/>
    <w:rsid w:val="001C76CD"/>
    <w:rsid w:val="001D254F"/>
    <w:rsid w:val="001D28F2"/>
    <w:rsid w:val="001D7130"/>
    <w:rsid w:val="001F1906"/>
    <w:rsid w:val="002024A2"/>
    <w:rsid w:val="00205B4A"/>
    <w:rsid w:val="002236F6"/>
    <w:rsid w:val="00227791"/>
    <w:rsid w:val="002334AD"/>
    <w:rsid w:val="00243F9F"/>
    <w:rsid w:val="00253725"/>
    <w:rsid w:val="002563C1"/>
    <w:rsid w:val="002563DC"/>
    <w:rsid w:val="00257776"/>
    <w:rsid w:val="00261291"/>
    <w:rsid w:val="00267461"/>
    <w:rsid w:val="00267FD7"/>
    <w:rsid w:val="0027672B"/>
    <w:rsid w:val="002863F7"/>
    <w:rsid w:val="002921A5"/>
    <w:rsid w:val="00292FF1"/>
    <w:rsid w:val="00296859"/>
    <w:rsid w:val="002A3169"/>
    <w:rsid w:val="002A707A"/>
    <w:rsid w:val="002B1BEA"/>
    <w:rsid w:val="002B40F0"/>
    <w:rsid w:val="002B4C7D"/>
    <w:rsid w:val="002D04D0"/>
    <w:rsid w:val="002D0638"/>
    <w:rsid w:val="002D1924"/>
    <w:rsid w:val="002D62A1"/>
    <w:rsid w:val="002D71DA"/>
    <w:rsid w:val="002E3023"/>
    <w:rsid w:val="002F1772"/>
    <w:rsid w:val="002F2844"/>
    <w:rsid w:val="002F308F"/>
    <w:rsid w:val="003020F8"/>
    <w:rsid w:val="00302C6B"/>
    <w:rsid w:val="00304B72"/>
    <w:rsid w:val="00305D1E"/>
    <w:rsid w:val="00306E38"/>
    <w:rsid w:val="003158C5"/>
    <w:rsid w:val="00320EB5"/>
    <w:rsid w:val="0032247F"/>
    <w:rsid w:val="003243A4"/>
    <w:rsid w:val="00335D1D"/>
    <w:rsid w:val="00336C59"/>
    <w:rsid w:val="00337937"/>
    <w:rsid w:val="00346712"/>
    <w:rsid w:val="00357ACC"/>
    <w:rsid w:val="00367045"/>
    <w:rsid w:val="00367BBE"/>
    <w:rsid w:val="0037132C"/>
    <w:rsid w:val="00373256"/>
    <w:rsid w:val="0037369C"/>
    <w:rsid w:val="003737B7"/>
    <w:rsid w:val="00385965"/>
    <w:rsid w:val="00386599"/>
    <w:rsid w:val="00395BCE"/>
    <w:rsid w:val="00395D18"/>
    <w:rsid w:val="003975DA"/>
    <w:rsid w:val="003A26EC"/>
    <w:rsid w:val="003C32D1"/>
    <w:rsid w:val="003E76E2"/>
    <w:rsid w:val="003F6E37"/>
    <w:rsid w:val="00400992"/>
    <w:rsid w:val="00402623"/>
    <w:rsid w:val="00402A77"/>
    <w:rsid w:val="00406C30"/>
    <w:rsid w:val="00407D69"/>
    <w:rsid w:val="00410213"/>
    <w:rsid w:val="004102D5"/>
    <w:rsid w:val="00421B96"/>
    <w:rsid w:val="004229D1"/>
    <w:rsid w:val="00436073"/>
    <w:rsid w:val="004463AB"/>
    <w:rsid w:val="00462FB4"/>
    <w:rsid w:val="00463E49"/>
    <w:rsid w:val="0047198C"/>
    <w:rsid w:val="004760A8"/>
    <w:rsid w:val="004765DF"/>
    <w:rsid w:val="00491B35"/>
    <w:rsid w:val="004920E5"/>
    <w:rsid w:val="0049367C"/>
    <w:rsid w:val="004B68F7"/>
    <w:rsid w:val="004C0146"/>
    <w:rsid w:val="004C0B12"/>
    <w:rsid w:val="004C1F15"/>
    <w:rsid w:val="004D41E3"/>
    <w:rsid w:val="004E77AE"/>
    <w:rsid w:val="004F62A4"/>
    <w:rsid w:val="005072EC"/>
    <w:rsid w:val="005179FD"/>
    <w:rsid w:val="00521A14"/>
    <w:rsid w:val="005223E6"/>
    <w:rsid w:val="0052464D"/>
    <w:rsid w:val="005278E5"/>
    <w:rsid w:val="00534D24"/>
    <w:rsid w:val="00541719"/>
    <w:rsid w:val="0054427B"/>
    <w:rsid w:val="005565AD"/>
    <w:rsid w:val="00561251"/>
    <w:rsid w:val="00566408"/>
    <w:rsid w:val="00566EEA"/>
    <w:rsid w:val="005714FC"/>
    <w:rsid w:val="0057291E"/>
    <w:rsid w:val="00576707"/>
    <w:rsid w:val="00577C5D"/>
    <w:rsid w:val="005809D6"/>
    <w:rsid w:val="0058171C"/>
    <w:rsid w:val="00584B63"/>
    <w:rsid w:val="005856C2"/>
    <w:rsid w:val="005A0FF0"/>
    <w:rsid w:val="005A2EDF"/>
    <w:rsid w:val="005A67FC"/>
    <w:rsid w:val="005A6933"/>
    <w:rsid w:val="005B251B"/>
    <w:rsid w:val="005C7408"/>
    <w:rsid w:val="005E2749"/>
    <w:rsid w:val="005E4ABF"/>
    <w:rsid w:val="005F0628"/>
    <w:rsid w:val="00614616"/>
    <w:rsid w:val="006256F0"/>
    <w:rsid w:val="0062577F"/>
    <w:rsid w:val="00626EDF"/>
    <w:rsid w:val="00626F75"/>
    <w:rsid w:val="00646F6A"/>
    <w:rsid w:val="006527B1"/>
    <w:rsid w:val="00657057"/>
    <w:rsid w:val="00661E67"/>
    <w:rsid w:val="00671C4D"/>
    <w:rsid w:val="00675BD9"/>
    <w:rsid w:val="00677F79"/>
    <w:rsid w:val="006835BB"/>
    <w:rsid w:val="00683E47"/>
    <w:rsid w:val="006A0C01"/>
    <w:rsid w:val="006A3BF1"/>
    <w:rsid w:val="006A48CB"/>
    <w:rsid w:val="006B4866"/>
    <w:rsid w:val="006C6A60"/>
    <w:rsid w:val="006D4D18"/>
    <w:rsid w:val="006E4942"/>
    <w:rsid w:val="006F3387"/>
    <w:rsid w:val="006F5FB5"/>
    <w:rsid w:val="006F760C"/>
    <w:rsid w:val="0071078C"/>
    <w:rsid w:val="00713A52"/>
    <w:rsid w:val="007252E9"/>
    <w:rsid w:val="00727034"/>
    <w:rsid w:val="0073144D"/>
    <w:rsid w:val="0073160A"/>
    <w:rsid w:val="0073735F"/>
    <w:rsid w:val="00737A7B"/>
    <w:rsid w:val="00740CD1"/>
    <w:rsid w:val="00740E41"/>
    <w:rsid w:val="007504B8"/>
    <w:rsid w:val="00751773"/>
    <w:rsid w:val="00752BD7"/>
    <w:rsid w:val="007534F9"/>
    <w:rsid w:val="00760049"/>
    <w:rsid w:val="00760FF5"/>
    <w:rsid w:val="0076410B"/>
    <w:rsid w:val="007719E8"/>
    <w:rsid w:val="00771C49"/>
    <w:rsid w:val="007724EB"/>
    <w:rsid w:val="00780075"/>
    <w:rsid w:val="00783CC1"/>
    <w:rsid w:val="00792FBD"/>
    <w:rsid w:val="0079489E"/>
    <w:rsid w:val="00795492"/>
    <w:rsid w:val="007A0AD2"/>
    <w:rsid w:val="007A58F5"/>
    <w:rsid w:val="007B3F74"/>
    <w:rsid w:val="007B792D"/>
    <w:rsid w:val="007C4657"/>
    <w:rsid w:val="007D1382"/>
    <w:rsid w:val="007D2C39"/>
    <w:rsid w:val="007E3C40"/>
    <w:rsid w:val="007E6B7F"/>
    <w:rsid w:val="007F73D7"/>
    <w:rsid w:val="00804381"/>
    <w:rsid w:val="0081387F"/>
    <w:rsid w:val="00817727"/>
    <w:rsid w:val="008245C3"/>
    <w:rsid w:val="00825019"/>
    <w:rsid w:val="0082607A"/>
    <w:rsid w:val="0084042D"/>
    <w:rsid w:val="00844144"/>
    <w:rsid w:val="00856193"/>
    <w:rsid w:val="00856450"/>
    <w:rsid w:val="00857087"/>
    <w:rsid w:val="00860C8D"/>
    <w:rsid w:val="00863437"/>
    <w:rsid w:val="00871BFB"/>
    <w:rsid w:val="00874369"/>
    <w:rsid w:val="00874DF1"/>
    <w:rsid w:val="008844D1"/>
    <w:rsid w:val="008902A1"/>
    <w:rsid w:val="00896C36"/>
    <w:rsid w:val="008A1B9A"/>
    <w:rsid w:val="008B1FC1"/>
    <w:rsid w:val="008B2806"/>
    <w:rsid w:val="008C6037"/>
    <w:rsid w:val="008C7BB8"/>
    <w:rsid w:val="008D1E90"/>
    <w:rsid w:val="008D42AB"/>
    <w:rsid w:val="008D56DB"/>
    <w:rsid w:val="008F3310"/>
    <w:rsid w:val="008F462B"/>
    <w:rsid w:val="009043E2"/>
    <w:rsid w:val="00907F44"/>
    <w:rsid w:val="00912F8C"/>
    <w:rsid w:val="009139E2"/>
    <w:rsid w:val="00921C17"/>
    <w:rsid w:val="00925B31"/>
    <w:rsid w:val="00937880"/>
    <w:rsid w:val="00943C24"/>
    <w:rsid w:val="0095369E"/>
    <w:rsid w:val="009539E0"/>
    <w:rsid w:val="00957A90"/>
    <w:rsid w:val="00970C6A"/>
    <w:rsid w:val="00971480"/>
    <w:rsid w:val="00971729"/>
    <w:rsid w:val="0097229D"/>
    <w:rsid w:val="00973E25"/>
    <w:rsid w:val="0097665B"/>
    <w:rsid w:val="00977C1D"/>
    <w:rsid w:val="00980302"/>
    <w:rsid w:val="00982BA7"/>
    <w:rsid w:val="00984BC5"/>
    <w:rsid w:val="00986E3C"/>
    <w:rsid w:val="009932A3"/>
    <w:rsid w:val="009A740A"/>
    <w:rsid w:val="009B605A"/>
    <w:rsid w:val="009C07D8"/>
    <w:rsid w:val="009C5441"/>
    <w:rsid w:val="009D1FC6"/>
    <w:rsid w:val="009D7948"/>
    <w:rsid w:val="009E3E27"/>
    <w:rsid w:val="009F0659"/>
    <w:rsid w:val="009F51EE"/>
    <w:rsid w:val="009F76BD"/>
    <w:rsid w:val="00A01A8B"/>
    <w:rsid w:val="00A02E95"/>
    <w:rsid w:val="00A06AFC"/>
    <w:rsid w:val="00A15F9D"/>
    <w:rsid w:val="00A17C65"/>
    <w:rsid w:val="00A220B3"/>
    <w:rsid w:val="00A2337A"/>
    <w:rsid w:val="00A31847"/>
    <w:rsid w:val="00A378C7"/>
    <w:rsid w:val="00A42343"/>
    <w:rsid w:val="00A50E82"/>
    <w:rsid w:val="00A5289E"/>
    <w:rsid w:val="00A60479"/>
    <w:rsid w:val="00A632FE"/>
    <w:rsid w:val="00A84E97"/>
    <w:rsid w:val="00A9064D"/>
    <w:rsid w:val="00A94559"/>
    <w:rsid w:val="00A95401"/>
    <w:rsid w:val="00A97067"/>
    <w:rsid w:val="00AA02DC"/>
    <w:rsid w:val="00AA2025"/>
    <w:rsid w:val="00AA4144"/>
    <w:rsid w:val="00AA5297"/>
    <w:rsid w:val="00AB400A"/>
    <w:rsid w:val="00AB5ED9"/>
    <w:rsid w:val="00AC0E5E"/>
    <w:rsid w:val="00AC5082"/>
    <w:rsid w:val="00AC6E95"/>
    <w:rsid w:val="00AE3CF5"/>
    <w:rsid w:val="00B029E5"/>
    <w:rsid w:val="00B11FBF"/>
    <w:rsid w:val="00B12D0B"/>
    <w:rsid w:val="00B40859"/>
    <w:rsid w:val="00B477FA"/>
    <w:rsid w:val="00B5028C"/>
    <w:rsid w:val="00B60670"/>
    <w:rsid w:val="00B671B7"/>
    <w:rsid w:val="00B72163"/>
    <w:rsid w:val="00B73238"/>
    <w:rsid w:val="00B7383B"/>
    <w:rsid w:val="00B74691"/>
    <w:rsid w:val="00B820B4"/>
    <w:rsid w:val="00B8384E"/>
    <w:rsid w:val="00B83D75"/>
    <w:rsid w:val="00B85CFC"/>
    <w:rsid w:val="00B87F6A"/>
    <w:rsid w:val="00BA1876"/>
    <w:rsid w:val="00BA1B50"/>
    <w:rsid w:val="00BA48F5"/>
    <w:rsid w:val="00BB6CC3"/>
    <w:rsid w:val="00BC2A53"/>
    <w:rsid w:val="00BD061C"/>
    <w:rsid w:val="00BD3D80"/>
    <w:rsid w:val="00BE0927"/>
    <w:rsid w:val="00BF02C8"/>
    <w:rsid w:val="00C01372"/>
    <w:rsid w:val="00C1445A"/>
    <w:rsid w:val="00C24E99"/>
    <w:rsid w:val="00C33E4B"/>
    <w:rsid w:val="00C456AE"/>
    <w:rsid w:val="00C46EA1"/>
    <w:rsid w:val="00C5080C"/>
    <w:rsid w:val="00C51C28"/>
    <w:rsid w:val="00C5208C"/>
    <w:rsid w:val="00C52980"/>
    <w:rsid w:val="00C54B40"/>
    <w:rsid w:val="00C55A46"/>
    <w:rsid w:val="00C562AF"/>
    <w:rsid w:val="00C569FE"/>
    <w:rsid w:val="00C57829"/>
    <w:rsid w:val="00C61AFF"/>
    <w:rsid w:val="00C72C20"/>
    <w:rsid w:val="00C77F1D"/>
    <w:rsid w:val="00C80783"/>
    <w:rsid w:val="00C86543"/>
    <w:rsid w:val="00C91CA2"/>
    <w:rsid w:val="00CB12CD"/>
    <w:rsid w:val="00CB1971"/>
    <w:rsid w:val="00CB796A"/>
    <w:rsid w:val="00CD7C42"/>
    <w:rsid w:val="00CE67FC"/>
    <w:rsid w:val="00CE7AA5"/>
    <w:rsid w:val="00D24A0C"/>
    <w:rsid w:val="00D30C8C"/>
    <w:rsid w:val="00D34EB6"/>
    <w:rsid w:val="00D353EF"/>
    <w:rsid w:val="00D42A43"/>
    <w:rsid w:val="00D54813"/>
    <w:rsid w:val="00D62608"/>
    <w:rsid w:val="00D65889"/>
    <w:rsid w:val="00D663F3"/>
    <w:rsid w:val="00D75DC1"/>
    <w:rsid w:val="00D80280"/>
    <w:rsid w:val="00D83531"/>
    <w:rsid w:val="00D87329"/>
    <w:rsid w:val="00DA01C6"/>
    <w:rsid w:val="00DA3E7B"/>
    <w:rsid w:val="00DB443E"/>
    <w:rsid w:val="00DB6B97"/>
    <w:rsid w:val="00DD692A"/>
    <w:rsid w:val="00E02322"/>
    <w:rsid w:val="00E04899"/>
    <w:rsid w:val="00E04A15"/>
    <w:rsid w:val="00E137EF"/>
    <w:rsid w:val="00E236FC"/>
    <w:rsid w:val="00E31EFD"/>
    <w:rsid w:val="00E34524"/>
    <w:rsid w:val="00E4101C"/>
    <w:rsid w:val="00E43590"/>
    <w:rsid w:val="00E52A40"/>
    <w:rsid w:val="00E5320E"/>
    <w:rsid w:val="00E55E66"/>
    <w:rsid w:val="00E57259"/>
    <w:rsid w:val="00E577B0"/>
    <w:rsid w:val="00E6116A"/>
    <w:rsid w:val="00E733B5"/>
    <w:rsid w:val="00E76F8D"/>
    <w:rsid w:val="00E80D86"/>
    <w:rsid w:val="00E81D70"/>
    <w:rsid w:val="00E95E05"/>
    <w:rsid w:val="00E97D88"/>
    <w:rsid w:val="00EA12F4"/>
    <w:rsid w:val="00EC0D64"/>
    <w:rsid w:val="00EC642B"/>
    <w:rsid w:val="00ED0E7F"/>
    <w:rsid w:val="00EE5DB5"/>
    <w:rsid w:val="00EE6CC6"/>
    <w:rsid w:val="00F00170"/>
    <w:rsid w:val="00F05530"/>
    <w:rsid w:val="00F10ECA"/>
    <w:rsid w:val="00F17A22"/>
    <w:rsid w:val="00F21011"/>
    <w:rsid w:val="00F2173A"/>
    <w:rsid w:val="00F349BA"/>
    <w:rsid w:val="00F35F05"/>
    <w:rsid w:val="00F368A9"/>
    <w:rsid w:val="00F46A82"/>
    <w:rsid w:val="00F56CE7"/>
    <w:rsid w:val="00F5786C"/>
    <w:rsid w:val="00F6032F"/>
    <w:rsid w:val="00F763DD"/>
    <w:rsid w:val="00F76B15"/>
    <w:rsid w:val="00F84FC9"/>
    <w:rsid w:val="00F859EC"/>
    <w:rsid w:val="00FA3E0E"/>
    <w:rsid w:val="00FB0977"/>
    <w:rsid w:val="00FB1443"/>
    <w:rsid w:val="00FB1DBC"/>
    <w:rsid w:val="00FB6ABE"/>
    <w:rsid w:val="00FC1B6D"/>
    <w:rsid w:val="00FC1FA9"/>
    <w:rsid w:val="00FC2C95"/>
    <w:rsid w:val="00FC48C2"/>
    <w:rsid w:val="00FC6340"/>
    <w:rsid w:val="00FC7097"/>
    <w:rsid w:val="00FD0756"/>
    <w:rsid w:val="00FD3E1A"/>
    <w:rsid w:val="00FE224C"/>
    <w:rsid w:val="00FE327A"/>
    <w:rsid w:val="00FE54A2"/>
    <w:rsid w:val="00FE7A2D"/>
    <w:rsid w:val="07469B83"/>
    <w:rsid w:val="09057C43"/>
    <w:rsid w:val="0C77EA92"/>
    <w:rsid w:val="0CD388B6"/>
    <w:rsid w:val="0D1C1B0B"/>
    <w:rsid w:val="0F2DC05E"/>
    <w:rsid w:val="1724D963"/>
    <w:rsid w:val="1FE8DE88"/>
    <w:rsid w:val="29173EAA"/>
    <w:rsid w:val="31C3ABFE"/>
    <w:rsid w:val="36623D87"/>
    <w:rsid w:val="36D186BB"/>
    <w:rsid w:val="37E145EC"/>
    <w:rsid w:val="39245511"/>
    <w:rsid w:val="39456B68"/>
    <w:rsid w:val="41308570"/>
    <w:rsid w:val="415D60DA"/>
    <w:rsid w:val="41DFB93F"/>
    <w:rsid w:val="4539739E"/>
    <w:rsid w:val="4678A578"/>
    <w:rsid w:val="4A745E54"/>
    <w:rsid w:val="50D3DA23"/>
    <w:rsid w:val="53AE9CAA"/>
    <w:rsid w:val="53F42AB2"/>
    <w:rsid w:val="58FE5B79"/>
    <w:rsid w:val="5BEAFFCE"/>
    <w:rsid w:val="5C75BB17"/>
    <w:rsid w:val="5FC7A7A3"/>
    <w:rsid w:val="60363A3B"/>
    <w:rsid w:val="61AC9AF3"/>
    <w:rsid w:val="62C9E793"/>
    <w:rsid w:val="678FBA01"/>
    <w:rsid w:val="6AB0A7D6"/>
    <w:rsid w:val="6ADB3FC9"/>
    <w:rsid w:val="7382479F"/>
    <w:rsid w:val="76ED3280"/>
    <w:rsid w:val="7A9BF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3D87"/>
  <w15:chartTrackingRefBased/>
  <w15:docId w15:val="{FE6C1476-85FB-446B-8394-93A21D78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E9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57D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D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D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D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DD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DD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5177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A1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A72E83720C41819EEB168FC3C5AB" ma:contentTypeVersion="13" ma:contentTypeDescription="Create a new document." ma:contentTypeScope="" ma:versionID="09150896b2a0067442e829bfe6344e92">
  <xsd:schema xmlns:xsd="http://www.w3.org/2001/XMLSchema" xmlns:xs="http://www.w3.org/2001/XMLSchema" xmlns:p="http://schemas.microsoft.com/office/2006/metadata/properties" xmlns:ns3="030c1a63-8b3d-4d00-8052-e958833fa83e" xmlns:ns4="0535232b-ecfe-4f86-8fc9-914a8c6e9b97" targetNamespace="http://schemas.microsoft.com/office/2006/metadata/properties" ma:root="true" ma:fieldsID="819b1979a96efaec1107787a03d65dba" ns3:_="" ns4:_="">
    <xsd:import namespace="030c1a63-8b3d-4d00-8052-e958833fa83e"/>
    <xsd:import namespace="0535232b-ecfe-4f86-8fc9-914a8c6e9b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1a63-8b3d-4d00-8052-e958833fa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232b-ecfe-4f86-8fc9-914a8c6e9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52F85-2619-4FFE-9384-B8E279ADD3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BAE36-96A4-4F78-9C47-8891BCCF5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09B3F-2B6F-435A-857A-FBB0D2949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c1a63-8b3d-4d00-8052-e958833fa83e"/>
    <ds:schemaRef ds:uri="0535232b-ecfe-4f86-8fc9-914a8c6e9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Links>
    <vt:vector size="24" baseType="variant">
      <vt:variant>
        <vt:i4>5439499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https://www.unibo.it/sitoweb/barbara.roda/cv</vt:lpwstr>
      </vt:variant>
      <vt:variant>
        <vt:lpwstr/>
      </vt:variant>
      <vt:variant>
        <vt:i4>6291503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https://www.unibo.it/sitoweb/andrea.zattoni/cv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https://www.unibo.it/sitoweb/pierluigi.reschiglian/cv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http://www.chimica.unibo.it/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Zattoni</dc:creator>
  <cp:keywords/>
  <dc:description/>
  <cp:lastModifiedBy>Andrea Zattoni</cp:lastModifiedBy>
  <cp:revision>3</cp:revision>
  <dcterms:created xsi:type="dcterms:W3CDTF">2020-07-30T10:16:00Z</dcterms:created>
  <dcterms:modified xsi:type="dcterms:W3CDTF">2020-07-30T10:17:00Z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0x0101002FDEA72E83720C41819EEB168FC3C5AB</vt:lpwstr>
  </property>
</Properties>
</file>